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8B2C52" w:rsidRDefault="008B2C52" w:rsidP="002255E4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 w:rsidRPr="008B2C52">
        <w:rPr>
          <w:b/>
          <w:sz w:val="26"/>
          <w:szCs w:val="26"/>
          <w:lang w:val="en-US"/>
        </w:rPr>
        <w:t>ĐÁP ÁN</w:t>
      </w:r>
      <w:r w:rsidR="00954FDC">
        <w:rPr>
          <w:b/>
          <w:sz w:val="26"/>
          <w:szCs w:val="26"/>
          <w:lang w:val="en-US"/>
        </w:rPr>
        <w:t xml:space="preserve"> SỬ 11 (XH)</w:t>
      </w:r>
    </w:p>
    <w:p w:rsidR="008B2C52" w:rsidRPr="008B2C52" w:rsidRDefault="008B2C52" w:rsidP="008B2C52">
      <w:pPr>
        <w:spacing w:before="120"/>
        <w:rPr>
          <w:b/>
        </w:rPr>
      </w:pPr>
      <w:r w:rsidRPr="008B2C52">
        <w:rPr>
          <w:b/>
        </w:rPr>
        <w:t>Câu 1</w:t>
      </w:r>
      <w:r w:rsidRPr="008B2C52">
        <w:t xml:space="preserve"> </w:t>
      </w:r>
      <w:r w:rsidRPr="008B2C52">
        <w:rPr>
          <w:i/>
        </w:rPr>
        <w:t>(3 điểm):</w:t>
      </w:r>
    </w:p>
    <w:p w:rsidR="008B2C52" w:rsidRPr="008B2C52" w:rsidRDefault="008B2C52" w:rsidP="008B2C52">
      <w:r w:rsidRPr="008B2C52">
        <w:t xml:space="preserve">    a/ Con đường (nguyên nhân) dẫn đến Chiến tranh thế giới thứ hai </w:t>
      </w:r>
      <w:r w:rsidRPr="008B2C52">
        <w:rPr>
          <w:i/>
        </w:rPr>
        <w:t>(2 điểm):</w:t>
      </w:r>
    </w:p>
    <w:p w:rsidR="008B2C52" w:rsidRPr="008B2C52" w:rsidRDefault="008B2C52" w:rsidP="008B2C52">
      <w:r w:rsidRPr="008B2C52">
        <w:t xml:space="preserve">         * Các nước phát xít đẩy mạnh xâm lược </w:t>
      </w:r>
      <w:r w:rsidRPr="008B2C52">
        <w:rPr>
          <w:i/>
        </w:rPr>
        <w:t>(1 điểm):</w:t>
      </w:r>
    </w:p>
    <w:p w:rsidR="008B2C52" w:rsidRPr="008B2C52" w:rsidRDefault="008B2C52" w:rsidP="008B2C52">
      <w:r w:rsidRPr="008B2C52">
        <w:t xml:space="preserve">             + Trong những năm 30 thế kĩ XX……                       (0,5 đ).</w:t>
      </w:r>
    </w:p>
    <w:p w:rsidR="008B2C52" w:rsidRPr="008B2C52" w:rsidRDefault="008B2C52" w:rsidP="008B2C52">
      <w:r w:rsidRPr="008B2C52">
        <w:t xml:space="preserve">             + Liên xô……                                                             (0,25 đ).</w:t>
      </w:r>
    </w:p>
    <w:p w:rsidR="008B2C52" w:rsidRPr="008B2C52" w:rsidRDefault="008B2C52" w:rsidP="008B2C52">
      <w:r w:rsidRPr="008B2C52">
        <w:t xml:space="preserve">             + Anh- Pháp- Mĩ………                                             (0,25 đ).</w:t>
      </w:r>
    </w:p>
    <w:p w:rsidR="008B2C52" w:rsidRPr="008B2C52" w:rsidRDefault="008B2C52" w:rsidP="008B2C52">
      <w:r w:rsidRPr="008B2C52">
        <w:t xml:space="preserve">          * Từ Hội MuyNích đến CTTG II </w:t>
      </w:r>
      <w:r w:rsidRPr="008B2C52">
        <w:rPr>
          <w:i/>
        </w:rPr>
        <w:t>(1 điểm):</w:t>
      </w:r>
    </w:p>
    <w:p w:rsidR="008B2C52" w:rsidRPr="008B2C52" w:rsidRDefault="008B2C52" w:rsidP="008B2C52">
      <w:r w:rsidRPr="008B2C52">
        <w:t xml:space="preserve">             + Ngày 29/9/1938,….                                                  (0,25 đ).</w:t>
      </w:r>
    </w:p>
    <w:p w:rsidR="008B2C52" w:rsidRPr="008B2C52" w:rsidRDefault="008B2C52" w:rsidP="008B2C52">
      <w:r w:rsidRPr="008B2C52">
        <w:t xml:space="preserve">             + Ngày 23/8/1939,……                                               (0,25 đ).</w:t>
      </w:r>
    </w:p>
    <w:p w:rsidR="008B2C52" w:rsidRPr="008B2C52" w:rsidRDefault="008B2C52" w:rsidP="008B2C52">
      <w:r w:rsidRPr="008B2C52">
        <w:t xml:space="preserve">                 =&gt; Như vậy,…..                                                       (0,5 đ)</w:t>
      </w:r>
    </w:p>
    <w:p w:rsidR="008B2C52" w:rsidRPr="008B2C52" w:rsidRDefault="008B2C52" w:rsidP="008B2C52">
      <w:r w:rsidRPr="008B2C52">
        <w:t xml:space="preserve">    b/ Nêu mốc thời gian mở đầu và kết thúc </w:t>
      </w:r>
      <w:r w:rsidRPr="008B2C52">
        <w:rPr>
          <w:i/>
        </w:rPr>
        <w:t>(1 điểm):</w:t>
      </w:r>
    </w:p>
    <w:p w:rsidR="008B2C52" w:rsidRPr="008B2C52" w:rsidRDefault="008B2C52" w:rsidP="008B2C52">
      <w:r w:rsidRPr="008B2C52">
        <w:t xml:space="preserve">             + Mở đầu: 1/9/1939                                                      (0,25 đ).</w:t>
      </w:r>
    </w:p>
    <w:p w:rsidR="008B2C52" w:rsidRPr="008B2C52" w:rsidRDefault="008B2C52" w:rsidP="008B2C52">
      <w:pPr>
        <w:spacing w:after="120"/>
      </w:pPr>
      <w:r w:rsidRPr="008B2C52">
        <w:t xml:space="preserve">             + Kết thúc: Ý (7/1943), Đức (9/5/1945), Nhật Bản (15/8/1945) _ Mỗi ý là 0,25 đ.                                </w:t>
      </w:r>
    </w:p>
    <w:p w:rsidR="008B2C52" w:rsidRPr="008B2C52" w:rsidRDefault="008B2C52" w:rsidP="008B2C52">
      <w:pPr>
        <w:rPr>
          <w:b/>
        </w:rPr>
      </w:pPr>
      <w:r w:rsidRPr="008B2C52">
        <w:rPr>
          <w:b/>
        </w:rPr>
        <w:t xml:space="preserve">Câu 2 </w:t>
      </w:r>
      <w:r w:rsidRPr="008B2C52">
        <w:rPr>
          <w:i/>
        </w:rPr>
        <w:t>(4 điểm):</w:t>
      </w:r>
    </w:p>
    <w:p w:rsidR="008B2C52" w:rsidRPr="008B2C52" w:rsidRDefault="008B2C52" w:rsidP="008B2C52">
      <w:r w:rsidRPr="008B2C52">
        <w:t xml:space="preserve">        * Hoàn cảnh dẫn đến hai bản Hiệp ước năm 1883, 1884 </w:t>
      </w:r>
      <w:r w:rsidRPr="008B2C52">
        <w:rPr>
          <w:i/>
        </w:rPr>
        <w:t>(2 điểm):</w:t>
      </w:r>
    </w:p>
    <w:p w:rsidR="008B2C52" w:rsidRPr="008B2C52" w:rsidRDefault="008B2C52" w:rsidP="008B2C52">
      <w:r w:rsidRPr="008B2C52">
        <w:t xml:space="preserve">                   (Có 4 ý, mỗi ý là 0,5 đ).</w:t>
      </w:r>
    </w:p>
    <w:p w:rsidR="008B2C52" w:rsidRPr="008B2C52" w:rsidRDefault="008B2C52" w:rsidP="008B2C52">
      <w:r w:rsidRPr="008B2C52">
        <w:t xml:space="preserve">        * Nội dung cơ bản của Hiệp ước 1883 </w:t>
      </w:r>
      <w:r w:rsidRPr="008B2C52">
        <w:rPr>
          <w:i/>
        </w:rPr>
        <w:t>(2 điểm):</w:t>
      </w:r>
    </w:p>
    <w:p w:rsidR="008B2C52" w:rsidRPr="008B2C52" w:rsidRDefault="008B2C52" w:rsidP="008B2C52">
      <w:r w:rsidRPr="008B2C52">
        <w:t xml:space="preserve">            + Việt Nam đặt dưới sự “bảo hộ” của Pháp (1 đ): Nam kì…, Bắc kì…, Trung kì….</w:t>
      </w:r>
    </w:p>
    <w:p w:rsidR="008B2C52" w:rsidRPr="008B2C52" w:rsidRDefault="008B2C52" w:rsidP="008B2C52">
      <w:r w:rsidRPr="008B2C52">
        <w:t xml:space="preserve">            + Ngoại giao:….                         (0,25 đ).</w:t>
      </w:r>
    </w:p>
    <w:p w:rsidR="008B2C52" w:rsidRPr="008B2C52" w:rsidRDefault="008B2C52" w:rsidP="008B2C52">
      <w:r w:rsidRPr="008B2C52">
        <w:t xml:space="preserve">            + Quân sự:….                               (0,5 đ).</w:t>
      </w:r>
    </w:p>
    <w:p w:rsidR="008B2C52" w:rsidRPr="008B2C52" w:rsidRDefault="008B2C52" w:rsidP="008B2C52">
      <w:pPr>
        <w:spacing w:after="120"/>
      </w:pPr>
      <w:r w:rsidRPr="008B2C52">
        <w:t xml:space="preserve">            + Kinh tế: ……                           (0,25 đ).</w:t>
      </w:r>
    </w:p>
    <w:p w:rsidR="008B2C52" w:rsidRPr="008B2C52" w:rsidRDefault="008B2C52" w:rsidP="008B2C52">
      <w:pPr>
        <w:rPr>
          <w:b/>
        </w:rPr>
      </w:pPr>
      <w:r w:rsidRPr="008B2C52">
        <w:rPr>
          <w:b/>
        </w:rPr>
        <w:t xml:space="preserve">Câu 3 </w:t>
      </w:r>
      <w:r w:rsidRPr="008B2C52">
        <w:rPr>
          <w:i/>
        </w:rPr>
        <w:t>(3 điểm):</w:t>
      </w:r>
    </w:p>
    <w:p w:rsidR="008B2C52" w:rsidRPr="008B2C52" w:rsidRDefault="008B2C52" w:rsidP="008B2C52">
      <w:r w:rsidRPr="008B2C52">
        <w:t xml:space="preserve">       Những chuyển biến về xã hội: </w:t>
      </w:r>
    </w:p>
    <w:p w:rsidR="007F7B61" w:rsidRPr="008B2C52" w:rsidRDefault="008B2C52" w:rsidP="008B2C52">
      <w:pPr>
        <w:jc w:val="center"/>
        <w:rPr>
          <w:rFonts w:ascii="Arial" w:hAnsi="Arial"/>
          <w:sz w:val="26"/>
          <w:szCs w:val="26"/>
          <w:lang w:val="en-US"/>
        </w:rPr>
      </w:pPr>
      <w:r w:rsidRPr="008B2C52">
        <w:t xml:space="preserve">                (Có 5 ý và mũi tên, mỗi ý là 0,5 đ).</w:t>
      </w:r>
    </w:p>
    <w:p w:rsidR="002255E4" w:rsidRPr="008B2C52" w:rsidRDefault="002255E4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8B2C52" w:rsidSect="00954FDC">
      <w:pgSz w:w="11907" w:h="16839" w:code="9"/>
      <w:pgMar w:top="540" w:right="747" w:bottom="36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34C1D"/>
    <w:rsid w:val="003807D2"/>
    <w:rsid w:val="005B16DD"/>
    <w:rsid w:val="00650D45"/>
    <w:rsid w:val="0066595B"/>
    <w:rsid w:val="007F7B61"/>
    <w:rsid w:val="008B2C52"/>
    <w:rsid w:val="008B7B67"/>
    <w:rsid w:val="00954FDC"/>
    <w:rsid w:val="009814A1"/>
    <w:rsid w:val="009D40EF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2018-04-20T09:48:00Z</cp:lastPrinted>
  <dcterms:created xsi:type="dcterms:W3CDTF">2018-04-20T09:48:00Z</dcterms:created>
  <dcterms:modified xsi:type="dcterms:W3CDTF">2018-04-20T09:48:00Z</dcterms:modified>
</cp:coreProperties>
</file>